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bidi w:val="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软件简单介绍</w:t>
      </w:r>
    </w:p>
    <w:p>
      <w:pPr>
        <w:rPr>
          <w:rFonts w:hint="eastAsia" w:ascii="微软雅黑" w:hAnsi="微软雅黑" w:eastAsia="微软雅黑" w:cs="微软雅黑"/>
          <w:sz w:val="16"/>
          <w:szCs w:val="20"/>
          <w:lang w:val="en-US" w:eastAsia="zh-CN"/>
        </w:rPr>
      </w:pPr>
      <w:r>
        <w:rPr>
          <w:rFonts w:hint="eastAsia" w:ascii="微软雅黑" w:hAnsi="微软雅黑" w:eastAsia="微软雅黑" w:cs="微软雅黑"/>
          <w:sz w:val="16"/>
          <w:szCs w:val="20"/>
          <w:lang w:val="en-US" w:eastAsia="zh-CN"/>
        </w:rPr>
        <w:t>一、情况说明</w:t>
      </w:r>
    </w:p>
    <w:p>
      <w:pPr>
        <w:rPr>
          <w:rFonts w:hint="eastAsia" w:ascii="微软雅黑" w:hAnsi="微软雅黑" w:eastAsia="微软雅黑" w:cs="微软雅黑"/>
          <w:sz w:val="16"/>
          <w:szCs w:val="20"/>
          <w:lang w:val="en-US" w:eastAsia="zh-CN"/>
        </w:rPr>
      </w:pPr>
      <w:r>
        <w:rPr>
          <w:rFonts w:hint="eastAsia" w:ascii="微软雅黑" w:hAnsi="微软雅黑" w:eastAsia="微软雅黑" w:cs="微软雅黑"/>
          <w:sz w:val="16"/>
          <w:szCs w:val="20"/>
          <w:lang w:val="en-US" w:eastAsia="zh-CN"/>
        </w:rPr>
        <w:t xml:space="preserve">1.如在软件使用过程序，如有发现软件bug ,异常等情况，或者有一些更好的想法，更好的功能。欢迎反馈给作者进行优化  联系微信:gsMACD   </w:t>
      </w:r>
    </w:p>
    <w:p>
      <w:pPr>
        <w:rPr>
          <w:rFonts w:hint="eastAsia" w:ascii="微软雅黑" w:hAnsi="微软雅黑" w:eastAsia="微软雅黑" w:cs="微软雅黑"/>
          <w:sz w:val="16"/>
          <w:szCs w:val="20"/>
          <w:lang w:val="en-US" w:eastAsia="zh-CN"/>
        </w:rPr>
      </w:pPr>
      <w:r>
        <w:rPr>
          <w:rFonts w:hint="eastAsia" w:ascii="微软雅黑" w:hAnsi="微软雅黑" w:eastAsia="微软雅黑" w:cs="微软雅黑"/>
          <w:sz w:val="16"/>
          <w:szCs w:val="20"/>
          <w:lang w:val="en-US" w:eastAsia="zh-CN"/>
        </w:rPr>
        <w:t>2.本软件杀毒软件会存在误报病毒情况，请先在360里面添加白名单，要不然软件会被360杀掉，而无法正常使用。</w:t>
      </w:r>
    </w:p>
    <w:p>
      <w:pPr>
        <w:rPr>
          <w:rFonts w:hint="eastAsia" w:ascii="微软雅黑" w:hAnsi="微软雅黑" w:eastAsia="微软雅黑" w:cs="微软雅黑"/>
          <w:sz w:val="16"/>
          <w:szCs w:val="20"/>
          <w:lang w:val="en-US" w:eastAsia="zh-CN"/>
        </w:rPr>
      </w:pPr>
      <w:r>
        <w:rPr>
          <w:rFonts w:hint="eastAsia" w:ascii="微软雅黑" w:hAnsi="微软雅黑" w:eastAsia="微软雅黑" w:cs="微软雅黑"/>
          <w:sz w:val="16"/>
          <w:szCs w:val="20"/>
          <w:lang w:val="en-US" w:eastAsia="zh-CN"/>
        </w:rPr>
        <w:t>3.因为软件带有数据库所以每天都需要更新，要不然数据就不完整影响使用。</w:t>
      </w:r>
    </w:p>
    <w:p>
      <w:pPr>
        <w:rPr>
          <w:rFonts w:hint="eastAsia" w:ascii="微软雅黑" w:hAnsi="微软雅黑" w:eastAsia="微软雅黑" w:cs="微软雅黑"/>
          <w:sz w:val="16"/>
          <w:szCs w:val="20"/>
          <w:lang w:val="en-US" w:eastAsia="zh-CN"/>
        </w:rPr>
      </w:pPr>
      <w:r>
        <w:rPr>
          <w:rFonts w:hint="eastAsia" w:ascii="微软雅黑" w:hAnsi="微软雅黑" w:eastAsia="微软雅黑" w:cs="微软雅黑"/>
          <w:sz w:val="16"/>
          <w:szCs w:val="20"/>
          <w:lang w:val="en-US" w:eastAsia="zh-CN"/>
        </w:rPr>
        <w:t>4.本软件联接通达信，同花顺，支持多窗口，多软件操作。暂不只支持其它软件</w:t>
      </w:r>
    </w:p>
    <w:p>
      <w:pPr>
        <w:rPr>
          <w:rFonts w:hint="eastAsia" w:ascii="微软雅黑" w:hAnsi="微软雅黑" w:eastAsia="微软雅黑" w:cs="微软雅黑"/>
          <w:sz w:val="16"/>
          <w:szCs w:val="20"/>
          <w:lang w:val="en-US" w:eastAsia="zh-CN"/>
        </w:rPr>
      </w:pPr>
    </w:p>
    <w:p>
      <w:pPr>
        <w:rPr>
          <w:rFonts w:hint="default" w:ascii="微软雅黑" w:hAnsi="微软雅黑" w:eastAsia="微软雅黑" w:cs="微软雅黑"/>
          <w:sz w:val="16"/>
          <w:szCs w:val="20"/>
          <w:lang w:val="en-US" w:eastAsia="zh-CN"/>
        </w:rPr>
      </w:pPr>
      <w:r>
        <w:rPr>
          <w:rFonts w:hint="eastAsia" w:ascii="微软雅黑" w:hAnsi="微软雅黑" w:eastAsia="微软雅黑" w:cs="微软雅黑"/>
          <w:sz w:val="16"/>
          <w:szCs w:val="20"/>
          <w:lang w:val="en-US" w:eastAsia="zh-CN"/>
        </w:rPr>
        <w:t>下面是软件最新版下载地址及介绍视频，如果需要更详细的了解，可以下载听一下</w:t>
      </w:r>
    </w:p>
    <w:p>
      <w:pPr>
        <w:rPr>
          <w:rFonts w:hint="eastAsia" w:ascii="微软雅黑" w:hAnsi="微软雅黑" w:eastAsia="微软雅黑" w:cs="微软雅黑"/>
          <w:sz w:val="16"/>
          <w:szCs w:val="20"/>
          <w:lang w:val="en-US" w:eastAsia="zh-CN"/>
        </w:rPr>
      </w:pPr>
      <w:r>
        <w:rPr>
          <w:rFonts w:hint="eastAsia" w:ascii="微软雅黑" w:hAnsi="微软雅黑" w:eastAsia="微软雅黑" w:cs="微软雅黑"/>
          <w:sz w:val="16"/>
          <w:szCs w:val="20"/>
          <w:lang w:val="en-US" w:eastAsia="zh-CN"/>
        </w:rPr>
        <w:t>链接：</w:t>
      </w:r>
      <w:r>
        <w:rPr>
          <w:rFonts w:hint="eastAsia" w:ascii="微软雅黑" w:hAnsi="微软雅黑" w:eastAsia="微软雅黑" w:cs="微软雅黑"/>
          <w:sz w:val="16"/>
          <w:szCs w:val="20"/>
          <w:lang w:val="en-US" w:eastAsia="zh-CN"/>
        </w:rPr>
        <w:fldChar w:fldCharType="begin"/>
      </w:r>
      <w:r>
        <w:rPr>
          <w:rFonts w:hint="eastAsia" w:ascii="微软雅黑" w:hAnsi="微软雅黑" w:eastAsia="微软雅黑" w:cs="微软雅黑"/>
          <w:sz w:val="16"/>
          <w:szCs w:val="20"/>
          <w:lang w:val="en-US" w:eastAsia="zh-CN"/>
        </w:rPr>
        <w:instrText xml:space="preserve"> HYPERLINK "https://www.55188.com/plugin.php?id=study_linkkiller:link&amp;url=https://pan.baidu.com/s/1HGm6DmBPGWNxdWuiOwPK9g" \t "https://www.55188.com/_blank" </w:instrText>
      </w:r>
      <w:r>
        <w:rPr>
          <w:rFonts w:hint="eastAsia" w:ascii="微软雅黑" w:hAnsi="微软雅黑" w:eastAsia="微软雅黑" w:cs="微软雅黑"/>
          <w:sz w:val="16"/>
          <w:szCs w:val="20"/>
          <w:lang w:val="en-US" w:eastAsia="zh-CN"/>
        </w:rPr>
        <w:fldChar w:fldCharType="separate"/>
      </w:r>
      <w:r>
        <w:rPr>
          <w:rFonts w:hint="eastAsia" w:ascii="微软雅黑" w:hAnsi="微软雅黑" w:eastAsia="微软雅黑" w:cs="微软雅黑"/>
          <w:sz w:val="16"/>
          <w:szCs w:val="20"/>
          <w:lang w:val="en-US" w:eastAsia="zh-CN"/>
        </w:rPr>
        <w:t>https://pan.baidu.com/s/1HGm6DmBPGWNxdWuiOwPK9g</w:t>
      </w:r>
      <w:r>
        <w:rPr>
          <w:rFonts w:hint="eastAsia" w:ascii="微软雅黑" w:hAnsi="微软雅黑" w:eastAsia="微软雅黑" w:cs="微软雅黑"/>
          <w:sz w:val="16"/>
          <w:szCs w:val="20"/>
          <w:lang w:val="en-US" w:eastAsia="zh-CN"/>
        </w:rPr>
        <w:fldChar w:fldCharType="end"/>
      </w:r>
      <w:r>
        <w:rPr>
          <w:rFonts w:hint="eastAsia" w:ascii="微软雅黑" w:hAnsi="微软雅黑" w:eastAsia="微软雅黑" w:cs="微软雅黑"/>
          <w:sz w:val="16"/>
          <w:szCs w:val="20"/>
          <w:lang w:val="en-US" w:eastAsia="zh-CN"/>
        </w:rPr>
        <w:t> </w:t>
      </w:r>
      <w:r>
        <w:rPr>
          <w:rFonts w:hint="eastAsia" w:ascii="微软雅黑" w:hAnsi="微软雅黑" w:eastAsia="微软雅黑" w:cs="微软雅黑"/>
          <w:sz w:val="16"/>
          <w:szCs w:val="20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sz w:val="16"/>
          <w:szCs w:val="20"/>
          <w:lang w:val="en-US" w:eastAsia="zh-CN"/>
        </w:rPr>
        <w:t>提取码：macd </w:t>
      </w:r>
    </w:p>
    <w:p>
      <w:pPr>
        <w:rPr>
          <w:rFonts w:hint="eastAsia" w:ascii="微软雅黑" w:hAnsi="微软雅黑" w:eastAsia="微软雅黑" w:cs="微软雅黑"/>
          <w:sz w:val="16"/>
          <w:szCs w:val="20"/>
          <w:lang w:val="en-US" w:eastAsia="zh-CN"/>
        </w:rPr>
      </w:pPr>
    </w:p>
    <w:p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软件介绍</w:t>
      </w:r>
      <w:bookmarkStart w:id="0" w:name="_GoBack"/>
      <w:bookmarkEnd w:id="0"/>
    </w:p>
    <w:p>
      <w:pPr>
        <w:numPr>
          <w:ilvl w:val="0"/>
          <w:numId w:val="0"/>
        </w:numPr>
        <w:rPr>
          <w:rFonts w:hint="default" w:ascii="微软雅黑" w:hAnsi="微软雅黑" w:eastAsia="微软雅黑" w:cs="微软雅黑"/>
          <w:sz w:val="18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18"/>
          <w:szCs w:val="21"/>
          <w:lang w:val="en-US" w:eastAsia="zh-CN"/>
        </w:rPr>
        <w:t>1.盘中行情提醒</w:t>
      </w:r>
    </w:p>
    <w:p>
      <w:pPr>
        <w:numPr>
          <w:ilvl w:val="0"/>
          <w:numId w:val="0"/>
        </w:numPr>
        <w:rPr>
          <w:rFonts w:hint="default" w:ascii="微软雅黑" w:hAnsi="微软雅黑" w:eastAsia="微软雅黑" w:cs="微软雅黑"/>
          <w:lang w:val="en-US" w:eastAsia="zh-CN"/>
        </w:rPr>
      </w:pPr>
      <w:r>
        <w:rPr>
          <w:rFonts w:hint="default" w:ascii="微软雅黑" w:hAnsi="微软雅黑" w:eastAsia="微软雅黑" w:cs="微软雅黑"/>
          <w:lang w:val="en-US" w:eastAsia="zh-CN"/>
        </w:rPr>
        <w:drawing>
          <wp:inline distT="0" distB="0" distL="114300" distR="114300">
            <wp:extent cx="4351020" cy="2611755"/>
            <wp:effectExtent l="0" t="0" r="11430" b="17145"/>
            <wp:docPr id="2" name="图片 2" descr="1620372129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620372129(1)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351020" cy="261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 w:ascii="微软雅黑" w:hAnsi="微软雅黑" w:eastAsia="微软雅黑" w:cs="微软雅黑"/>
          <w:sz w:val="18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18"/>
          <w:szCs w:val="21"/>
          <w:lang w:val="en-US" w:eastAsia="zh-CN"/>
        </w:rPr>
        <w:t>2.操作哪个通达信，本软件就可以自动识别哪个通达信，如果没有识别出来，请刷新一下，或单独选择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4361815" cy="2618740"/>
            <wp:effectExtent l="0" t="0" r="635" b="1016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361815" cy="261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</w:p>
    <w:p>
      <w:pPr>
        <w:numPr>
          <w:ilvl w:val="0"/>
          <w:numId w:val="2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软件可手动更新，也可以自动更新。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自动更新时间为3点01分，更新涨停数据， 5点30分更新，龙虎榜数据</w:t>
      </w:r>
    </w:p>
    <w:p>
      <w:pPr>
        <w:numPr>
          <w:ilvl w:val="0"/>
          <w:numId w:val="0"/>
        </w:numPr>
        <w:rPr>
          <w:rFonts w:hint="default"/>
          <w:b/>
          <w:bCs/>
          <w:lang w:val="en-US" w:eastAsia="zh-CN"/>
        </w:rPr>
      </w:pPr>
      <w:r>
        <w:rPr>
          <w:rFonts w:hint="eastAsia"/>
          <w:lang w:val="en-US" w:eastAsia="zh-CN"/>
        </w:rPr>
        <w:t>如果软件没有自动更新，请自己手动点击更新。</w:t>
      </w:r>
      <w:r>
        <w:rPr>
          <w:rFonts w:hint="eastAsia"/>
          <w:b/>
          <w:bCs/>
          <w:color w:val="FF0000"/>
          <w:lang w:val="en-US" w:eastAsia="zh-CN"/>
        </w:rPr>
        <w:t>全部数据更新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4594860" cy="2758440"/>
            <wp:effectExtent l="0" t="0" r="15240" b="381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94860" cy="275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数据加载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如图，先选择今日涨停  然后选后面的日期，点击载入，</w:t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因为软件刚做，历史数据不完整，如涨停理由没有，或开板次数没有，，这些不影响回测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1135" cy="3164205"/>
            <wp:effectExtent l="0" t="0" r="5715" b="1714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16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2"/>
        </w:numPr>
        <w:ind w:left="0" w:leftChars="0" w:firstLine="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点击股票，右边会自动选中属于什么板板，和当前的消息，</w:t>
      </w:r>
    </w:p>
    <w:p>
      <w:pPr>
        <w:numPr>
          <w:ilvl w:val="0"/>
          <w:numId w:val="0"/>
        </w:numPr>
        <w:ind w:left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右下角有当前股票的涨停消息，和同花顺涨停原因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2880" cy="3150870"/>
            <wp:effectExtent l="0" t="0" r="13970" b="1143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3150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炸板、跌停，及昨日涨停</w:t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这里选择日期载入，昨日涨停没有历史数据，只显示昨日涨停，历史数据只有炸板个股，和跌停个股可以回看，一般使用方法，（早上竟价结束后，可以更新一下全部数据，这里就可以观察昨天涨停个股的情况）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4472940" cy="2685415"/>
            <wp:effectExtent l="0" t="0" r="3810" b="635"/>
            <wp:docPr id="7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72940" cy="26854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2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板块轮动</w:t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选择一个板块，可以看当前板块下的个股，每天的板块轮动情况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4219575" cy="2533015"/>
            <wp:effectExtent l="0" t="0" r="9525" b="635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2533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8.每天个股梯队晋级情况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3854450" cy="2313940"/>
            <wp:effectExtent l="0" t="0" r="12700" b="10160"/>
            <wp:docPr id="9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54450" cy="23139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/>
          <w:lang w:val="en-US"/>
        </w:rPr>
      </w:pPr>
      <w:r>
        <w:rPr>
          <w:rFonts w:hint="eastAsia"/>
          <w:lang w:val="en-US" w:eastAsia="zh-CN"/>
        </w:rPr>
        <w:t>9.每天龙虎榜数据，点击游资名称，再点查找，或者自己输入游资名称，可以跟据游资历史操作数据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4576445" cy="2747645"/>
            <wp:effectExtent l="0" t="0" r="14605" b="14605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76445" cy="2747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1135" cy="3164205"/>
            <wp:effectExtent l="0" t="0" r="5715" b="17145"/>
            <wp:docPr id="1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16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10.情绪分析，下面为当天最高板个股。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1135" cy="3164205"/>
            <wp:effectExtent l="0" t="0" r="5715" b="17145"/>
            <wp:docPr id="1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16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11.盘中实时观察，如果不想自动刷新，这里可以取消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1135" cy="3164205"/>
            <wp:effectExtent l="0" t="0" r="5715" b="17145"/>
            <wp:docPr id="1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16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早盘竟价情况。主要看资金，在9：25分之后，点击载入就可以有当天数据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1135" cy="3164205"/>
            <wp:effectExtent l="0" t="0" r="5715" b="17145"/>
            <wp:docPr id="1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16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13.复盘当天的涨停情况，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1135" cy="3164205"/>
            <wp:effectExtent l="0" t="0" r="5715" b="17145"/>
            <wp:docPr id="1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16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14  通达信概念导入，需要先设置一个地方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1135" cy="3164205"/>
            <wp:effectExtent l="0" t="0" r="5715" b="17145"/>
            <wp:docPr id="1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16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 w:eastAsiaTheme="minorEastAsia"/>
          <w:lang w:val="en-US" w:eastAsia="zh-CN"/>
        </w:rPr>
      </w:pP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2098040" cy="3738245"/>
            <wp:effectExtent l="0" t="0" r="16510" b="14605"/>
            <wp:docPr id="22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098040" cy="373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回到通达信，概念就会标注上。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15  复利计算器，小工具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956945" cy="1730375"/>
            <wp:effectExtent l="0" t="0" r="14605" b="3175"/>
            <wp:docPr id="23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56945" cy="173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16  淘股吧搜索，主要针对主题内容进行搜索，完成后，会有一个记本事文件存放在软件目录，如图，你想找讨论龙头战法的，你就直接搜龙头战法，或者你想索讨论哪个股票的，你也可以直接搜名字，自己多试。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3550920" cy="2706370"/>
            <wp:effectExtent l="0" t="0" r="11430" b="17780"/>
            <wp:docPr id="24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550920" cy="270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软件内所有股票，双击都可以在通达信内打开，如果没有反应，请刷新窗口选择那里，或在列表中选择你需要连接的通达信软件，针对开了多个通达信的朋友。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本软件主要针对自己使用，和自己的一帮朋友使用。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希望多多提保贵意见。让这个小软件更好用，好让我们的帐户一路长虹。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default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 xml:space="preserve">微信：gsmacd   欢迎交流。  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4DAD057"/>
    <w:multiLevelType w:val="singleLevel"/>
    <w:tmpl w:val="44DAD057"/>
    <w:lvl w:ilvl="0" w:tentative="0">
      <w:start w:val="2"/>
      <w:numFmt w:val="chineseCounting"/>
      <w:suff w:val="nothing"/>
      <w:lvlText w:val="%1，"/>
      <w:lvlJc w:val="left"/>
      <w:rPr>
        <w:rFonts w:hint="eastAsia"/>
      </w:rPr>
    </w:lvl>
  </w:abstractNum>
  <w:abstractNum w:abstractNumId="1">
    <w:nsid w:val="4FE4EC54"/>
    <w:multiLevelType w:val="singleLevel"/>
    <w:tmpl w:val="4FE4EC54"/>
    <w:lvl w:ilvl="0" w:tentative="0">
      <w:start w:val="12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7A05B2AC"/>
    <w:multiLevelType w:val="singleLevel"/>
    <w:tmpl w:val="7A05B2AC"/>
    <w:lvl w:ilvl="0" w:tentative="0">
      <w:start w:val="3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val="bestFit" w:percent="192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59A510F"/>
    <w:rsid w:val="06012369"/>
    <w:rsid w:val="0CE62A6D"/>
    <w:rsid w:val="123C6DAF"/>
    <w:rsid w:val="249D33E3"/>
    <w:rsid w:val="2AF66697"/>
    <w:rsid w:val="32942E37"/>
    <w:rsid w:val="3549677C"/>
    <w:rsid w:val="36E867DC"/>
    <w:rsid w:val="3BC70F46"/>
    <w:rsid w:val="44392E3F"/>
    <w:rsid w:val="48B90720"/>
    <w:rsid w:val="4E013D52"/>
    <w:rsid w:val="4F9F05FD"/>
    <w:rsid w:val="52805BA7"/>
    <w:rsid w:val="5CCF1AC2"/>
    <w:rsid w:val="5D900193"/>
    <w:rsid w:val="6EA2289A"/>
    <w:rsid w:val="729B2950"/>
    <w:rsid w:val="736777FD"/>
    <w:rsid w:val="776B3E66"/>
    <w:rsid w:val="79716CAC"/>
    <w:rsid w:val="7E2F12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5">
    <w:name w:val="Hyperlink"/>
    <w:basedOn w:val="4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numbering" Target="numbering.xml"/><Relationship Id="rId22" Type="http://schemas.openxmlformats.org/officeDocument/2006/relationships/customXml" Target="../customXml/item1.xml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Office_11.1.0.10495_F1E327BC-269C-435d-A152-05C5408002CA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2021-05-07T07:05:00Z</dcterms:created>
  <dc:creator>Administrator</dc:creator>
  <cp:lastModifiedBy>钢丝</cp:lastModifiedBy>
  <dcterms:modified xsi:type="dcterms:W3CDTF">2021-06-08T13:07:43Z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2052-11.1.0.10495</vt:lpwstr>
  </property>
  <property fmtid="{D5CDD505-2E9C-101B-9397-08002B2CF9AE}" pid="3" name="ICV">
    <vt:lpwstr>26722D921A6B4EB4B8EFCB4069C8AEF2</vt:lpwstr>
  </property>
</Properties>
</file>